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480" w:lineRule="auto"/>
        <w:jc w:val="center"/>
        <w:rPr>
          <w:rFonts w:ascii="仿宋_GB2312" w:eastAsia="仿宋_GB2312" w:cs="宋体"/>
          <w:b/>
          <w:kern w:val="0"/>
          <w:sz w:val="30"/>
          <w:szCs w:val="30"/>
        </w:rPr>
      </w:pPr>
      <w:r>
        <w:rPr>
          <w:rFonts w:hint="eastAsia" w:ascii="仿宋_GB2312" w:eastAsia="仿宋_GB2312" w:cs="宋体"/>
          <w:b/>
          <w:kern w:val="0"/>
          <w:sz w:val="30"/>
          <w:szCs w:val="30"/>
        </w:rPr>
        <w:t>北京工商大学传媒与设计学院实验室使用管理条例</w:t>
      </w:r>
    </w:p>
    <w:p>
      <w:pPr>
        <w:autoSpaceDE w:val="0"/>
        <w:autoSpaceDN w:val="0"/>
        <w:adjustRightInd w:val="0"/>
        <w:spacing w:line="480" w:lineRule="auto"/>
        <w:jc w:val="center"/>
        <w:rPr>
          <w:rFonts w:hint="eastAsia" w:ascii="仿宋_GB2312" w:eastAsia="仿宋_GB2312" w:cs="宋体"/>
          <w:b/>
          <w:kern w:val="0"/>
          <w:sz w:val="30"/>
          <w:szCs w:val="30"/>
        </w:rPr>
      </w:pPr>
      <w:r>
        <w:rPr>
          <w:rFonts w:hint="eastAsia" w:ascii="仿宋_GB2312" w:eastAsia="仿宋_GB2312" w:cs="宋体"/>
          <w:b/>
          <w:kern w:val="0"/>
          <w:sz w:val="30"/>
          <w:szCs w:val="30"/>
        </w:rPr>
        <w:t>（2021）</w:t>
      </w:r>
    </w:p>
    <w:p>
      <w:pPr>
        <w:autoSpaceDE w:val="0"/>
        <w:autoSpaceDN w:val="0"/>
        <w:adjustRightInd w:val="0"/>
        <w:spacing w:line="480" w:lineRule="auto"/>
        <w:jc w:val="center"/>
        <w:rPr>
          <w:rFonts w:hint="eastAsia" w:ascii="仿宋_GB2312" w:eastAsia="仿宋_GB2312" w:cs="宋体"/>
          <w:b/>
          <w:kern w:val="0"/>
          <w:sz w:val="24"/>
        </w:rPr>
      </w:pPr>
      <w:r>
        <w:rPr>
          <w:rFonts w:hint="eastAsia" w:ascii="仿宋_GB2312" w:eastAsia="仿宋_GB2312" w:cs="宋体"/>
          <w:b/>
          <w:kern w:val="0"/>
          <w:sz w:val="24"/>
        </w:rPr>
        <w:t>第一章 总则</w:t>
      </w:r>
    </w:p>
    <w:p>
      <w:pPr>
        <w:autoSpaceDE w:val="0"/>
        <w:autoSpaceDN w:val="0"/>
        <w:adjustRightInd w:val="0"/>
        <w:spacing w:line="360" w:lineRule="auto"/>
        <w:ind w:left="840" w:hanging="840" w:hangingChars="350"/>
        <w:jc w:val="left"/>
        <w:rPr>
          <w:rFonts w:hint="eastAsia" w:ascii="仿宋_GB2312" w:eastAsia="仿宋_GB2312" w:cs="宋体"/>
          <w:kern w:val="0"/>
          <w:sz w:val="24"/>
        </w:rPr>
      </w:pPr>
      <w:r>
        <w:rPr>
          <w:rFonts w:hint="eastAsia" w:ascii="仿宋_GB2312" w:eastAsia="仿宋_GB2312" w:cs="宋体"/>
          <w:kern w:val="0"/>
          <w:sz w:val="24"/>
        </w:rPr>
        <w:t>第一条 传媒与设计学院实验室是学院教学、科研工作的重要场所，为确保使用人员人身安全、公共财物不受损失，保证教学、科研工作顺利进行，特制定本制度。</w:t>
      </w:r>
    </w:p>
    <w:p>
      <w:pPr>
        <w:autoSpaceDE w:val="0"/>
        <w:autoSpaceDN w:val="0"/>
        <w:adjustRightInd w:val="0"/>
        <w:spacing w:line="360" w:lineRule="auto"/>
        <w:ind w:left="840" w:hanging="840" w:hangingChars="350"/>
        <w:jc w:val="left"/>
        <w:rPr>
          <w:rFonts w:hint="eastAsia" w:ascii="仿宋_GB2312" w:eastAsia="仿宋_GB2312" w:cs="宋体"/>
          <w:kern w:val="0"/>
          <w:sz w:val="24"/>
        </w:rPr>
      </w:pPr>
      <w:r>
        <w:rPr>
          <w:rFonts w:hint="eastAsia" w:ascii="仿宋_GB2312" w:eastAsia="仿宋_GB2312" w:cs="宋体"/>
          <w:kern w:val="0"/>
          <w:sz w:val="24"/>
        </w:rPr>
        <w:t>第二条 进入传媒与设计学院实验室和使用实验室设施、设备、工具的人员请自觉遵守传媒与设计学院实验室各项规章制度，并尊重和服从实验室工作人员的管理和指导。如遇突发事件，请听从工作人员的指挥疏导。</w:t>
      </w:r>
    </w:p>
    <w:p>
      <w:pPr>
        <w:autoSpaceDE w:val="0"/>
        <w:autoSpaceDN w:val="0"/>
        <w:adjustRightInd w:val="0"/>
        <w:spacing w:line="360" w:lineRule="auto"/>
        <w:ind w:left="843" w:hanging="843" w:hangingChars="350"/>
        <w:jc w:val="left"/>
        <w:rPr>
          <w:rFonts w:hint="eastAsia" w:ascii="仿宋_GB2312" w:eastAsia="仿宋_GB2312" w:cs="宋体"/>
          <w:b/>
          <w:kern w:val="0"/>
          <w:sz w:val="24"/>
        </w:rPr>
      </w:pPr>
    </w:p>
    <w:p>
      <w:pPr>
        <w:autoSpaceDE w:val="0"/>
        <w:autoSpaceDN w:val="0"/>
        <w:adjustRightInd w:val="0"/>
        <w:spacing w:line="360" w:lineRule="auto"/>
        <w:jc w:val="center"/>
        <w:rPr>
          <w:rFonts w:hint="eastAsia" w:ascii="仿宋_GB2312" w:eastAsia="仿宋_GB2312" w:cs="宋体"/>
          <w:b/>
          <w:kern w:val="0"/>
          <w:sz w:val="24"/>
        </w:rPr>
      </w:pPr>
      <w:r>
        <w:rPr>
          <w:rFonts w:hint="eastAsia" w:ascii="仿宋_GB2312" w:eastAsia="仿宋_GB2312" w:cs="宋体"/>
          <w:b/>
          <w:kern w:val="0"/>
          <w:sz w:val="24"/>
        </w:rPr>
        <w:t>第二章 传媒与设计学院实验室日常管理</w:t>
      </w:r>
    </w:p>
    <w:p>
      <w:pPr>
        <w:autoSpaceDE w:val="0"/>
        <w:autoSpaceDN w:val="0"/>
        <w:adjustRightInd w:val="0"/>
        <w:spacing w:line="360" w:lineRule="auto"/>
        <w:ind w:left="840" w:hanging="840" w:hangingChars="350"/>
        <w:jc w:val="left"/>
        <w:rPr>
          <w:rFonts w:hint="eastAsia" w:ascii="仿宋_GB2312" w:eastAsia="仿宋_GB2312" w:cs="宋体"/>
          <w:kern w:val="0"/>
          <w:sz w:val="24"/>
        </w:rPr>
      </w:pPr>
      <w:r>
        <w:rPr>
          <w:rFonts w:hint="eastAsia" w:ascii="仿宋_GB2312" w:eastAsia="仿宋_GB2312" w:cs="宋体"/>
          <w:kern w:val="0"/>
          <w:sz w:val="24"/>
        </w:rPr>
        <w:t>第一条 传媒与设计学院实验室面向学院各专业教师、学生开放，</w:t>
      </w:r>
      <w:r>
        <w:rPr>
          <w:rFonts w:ascii="仿宋_GB2312" w:eastAsia="仿宋_GB2312" w:cs="宋体"/>
          <w:kern w:val="0"/>
          <w:sz w:val="24"/>
        </w:rPr>
        <w:t>非</w:t>
      </w:r>
      <w:r>
        <w:rPr>
          <w:rFonts w:hint="eastAsia" w:ascii="仿宋_GB2312" w:eastAsia="仿宋_GB2312" w:cs="宋体"/>
          <w:kern w:val="0"/>
          <w:sz w:val="24"/>
        </w:rPr>
        <w:t>传媒与设计学院</w:t>
      </w:r>
      <w:r>
        <w:rPr>
          <w:rFonts w:ascii="仿宋_GB2312" w:eastAsia="仿宋_GB2312" w:cs="宋体"/>
          <w:kern w:val="0"/>
          <w:sz w:val="24"/>
        </w:rPr>
        <w:t>人员</w:t>
      </w:r>
      <w:r>
        <w:rPr>
          <w:rFonts w:hint="eastAsia" w:ascii="仿宋_GB2312" w:eastAsia="仿宋_GB2312" w:cs="宋体"/>
          <w:kern w:val="0"/>
          <w:sz w:val="24"/>
        </w:rPr>
        <w:t>请勿</w:t>
      </w:r>
      <w:r>
        <w:rPr>
          <w:rFonts w:ascii="仿宋_GB2312" w:eastAsia="仿宋_GB2312" w:cs="宋体"/>
          <w:kern w:val="0"/>
          <w:sz w:val="24"/>
        </w:rPr>
        <w:t>随意进入</w:t>
      </w:r>
      <w:r>
        <w:rPr>
          <w:rFonts w:hint="eastAsia" w:ascii="仿宋_GB2312" w:eastAsia="仿宋_GB2312" w:cs="宋体"/>
          <w:kern w:val="0"/>
          <w:sz w:val="24"/>
        </w:rPr>
        <w:t>各实验室</w:t>
      </w:r>
      <w:r>
        <w:rPr>
          <w:rFonts w:ascii="仿宋_GB2312" w:eastAsia="仿宋_GB2312" w:cs="宋体"/>
          <w:kern w:val="0"/>
          <w:sz w:val="24"/>
        </w:rPr>
        <w:t>。</w:t>
      </w:r>
    </w:p>
    <w:p>
      <w:pPr>
        <w:autoSpaceDE w:val="0"/>
        <w:autoSpaceDN w:val="0"/>
        <w:adjustRightInd w:val="0"/>
        <w:spacing w:line="360" w:lineRule="auto"/>
        <w:ind w:left="840" w:hanging="840" w:hangingChars="350"/>
        <w:jc w:val="left"/>
        <w:rPr>
          <w:rFonts w:ascii="仿宋_GB2312" w:eastAsia="仿宋_GB2312" w:cs="宋体"/>
          <w:kern w:val="0"/>
          <w:sz w:val="24"/>
        </w:rPr>
      </w:pPr>
      <w:r>
        <w:rPr>
          <w:rFonts w:hint="eastAsia" w:ascii="仿宋_GB2312" w:eastAsia="仿宋_GB2312" w:cs="宋体"/>
          <w:kern w:val="0"/>
          <w:sz w:val="24"/>
        </w:rPr>
        <w:t>第二条 传媒与设计学院实验室根据学院下发的课表统一安排实验室和试验设备的使用；</w:t>
      </w:r>
      <w:r>
        <w:rPr>
          <w:rFonts w:ascii="仿宋_GB2312" w:eastAsia="仿宋_GB2312" w:cs="宋体"/>
          <w:kern w:val="0"/>
          <w:sz w:val="24"/>
        </w:rPr>
        <w:t>如需课外</w:t>
      </w:r>
      <w:r>
        <w:rPr>
          <w:rFonts w:hint="eastAsia" w:ascii="仿宋_GB2312" w:eastAsia="仿宋_GB2312" w:cs="宋体"/>
          <w:kern w:val="0"/>
          <w:sz w:val="24"/>
        </w:rPr>
        <w:t>使用</w:t>
      </w:r>
      <w:r>
        <w:rPr>
          <w:rFonts w:ascii="仿宋_GB2312" w:eastAsia="仿宋_GB2312" w:cs="宋体"/>
          <w:kern w:val="0"/>
          <w:sz w:val="24"/>
        </w:rPr>
        <w:t>实验室，请按照学院相关流程</w:t>
      </w:r>
      <w:r>
        <w:rPr>
          <w:rFonts w:hint="eastAsia" w:ascii="仿宋_GB2312" w:eastAsia="仿宋_GB2312" w:cs="宋体"/>
          <w:kern w:val="0"/>
          <w:sz w:val="24"/>
        </w:rPr>
        <w:t>申请</w:t>
      </w:r>
      <w:r>
        <w:rPr>
          <w:rFonts w:ascii="仿宋_GB2312" w:eastAsia="仿宋_GB2312" w:cs="宋体"/>
          <w:kern w:val="0"/>
          <w:sz w:val="24"/>
        </w:rPr>
        <w:t>后使用</w:t>
      </w:r>
      <w:r>
        <w:rPr>
          <w:rFonts w:hint="eastAsia" w:ascii="仿宋_GB2312" w:eastAsia="仿宋_GB2312" w:cs="宋体"/>
          <w:kern w:val="0"/>
          <w:sz w:val="24"/>
        </w:rPr>
        <w:t>。</w:t>
      </w:r>
    </w:p>
    <w:p>
      <w:pPr>
        <w:autoSpaceDE w:val="0"/>
        <w:autoSpaceDN w:val="0"/>
        <w:adjustRightInd w:val="0"/>
        <w:spacing w:line="360" w:lineRule="auto"/>
        <w:ind w:left="840" w:hanging="840" w:hangingChars="350"/>
        <w:jc w:val="left"/>
        <w:rPr>
          <w:rFonts w:ascii="仿宋_GB2312" w:eastAsia="仿宋_GB2312" w:cs="宋体"/>
          <w:kern w:val="0"/>
          <w:sz w:val="24"/>
        </w:rPr>
      </w:pPr>
      <w:r>
        <w:rPr>
          <w:rFonts w:hint="eastAsia" w:ascii="仿宋_GB2312" w:eastAsia="仿宋_GB2312" w:cs="宋体"/>
          <w:kern w:val="0"/>
          <w:sz w:val="24"/>
        </w:rPr>
        <w:t>第三条 传媒与设计学院实验室各</w:t>
      </w:r>
      <w:r>
        <w:rPr>
          <w:rFonts w:ascii="仿宋_GB2312" w:eastAsia="仿宋_GB2312" w:cs="宋体"/>
          <w:kern w:val="0"/>
          <w:sz w:val="24"/>
        </w:rPr>
        <w:t>负责人和安全员</w:t>
      </w:r>
      <w:r>
        <w:rPr>
          <w:rFonts w:hint="eastAsia" w:ascii="仿宋_GB2312" w:eastAsia="仿宋_GB2312" w:cs="宋体"/>
          <w:kern w:val="0"/>
          <w:sz w:val="24"/>
        </w:rPr>
        <w:t>需</w:t>
      </w:r>
      <w:r>
        <w:rPr>
          <w:rFonts w:ascii="仿宋_GB2312" w:eastAsia="仿宋_GB2312" w:cs="宋体"/>
          <w:kern w:val="0"/>
          <w:sz w:val="24"/>
        </w:rPr>
        <w:t>做好实验室日常值班与值日工作，</w:t>
      </w:r>
      <w:r>
        <w:rPr>
          <w:rFonts w:hint="eastAsia" w:ascii="仿宋_GB2312" w:eastAsia="仿宋_GB2312" w:cs="宋体"/>
          <w:kern w:val="0"/>
          <w:sz w:val="24"/>
        </w:rPr>
        <w:t>确保</w:t>
      </w:r>
      <w:r>
        <w:rPr>
          <w:rFonts w:ascii="仿宋_GB2312" w:eastAsia="仿宋_GB2312" w:cs="宋体"/>
          <w:kern w:val="0"/>
          <w:sz w:val="24"/>
        </w:rPr>
        <w:t>实验室使用后</w:t>
      </w:r>
      <w:r>
        <w:rPr>
          <w:rFonts w:hint="eastAsia" w:ascii="仿宋_GB2312" w:eastAsia="仿宋_GB2312" w:cs="宋体"/>
          <w:kern w:val="0"/>
          <w:sz w:val="24"/>
        </w:rPr>
        <w:t>进行</w:t>
      </w:r>
      <w:r>
        <w:rPr>
          <w:rFonts w:ascii="仿宋_GB2312" w:eastAsia="仿宋_GB2312" w:cs="宋体"/>
          <w:kern w:val="0"/>
          <w:sz w:val="24"/>
        </w:rPr>
        <w:t>必要的保洁与安全检查。</w:t>
      </w:r>
    </w:p>
    <w:p>
      <w:pPr>
        <w:autoSpaceDE w:val="0"/>
        <w:autoSpaceDN w:val="0"/>
        <w:adjustRightInd w:val="0"/>
        <w:spacing w:line="360" w:lineRule="auto"/>
        <w:ind w:left="840" w:hanging="840" w:hangingChars="350"/>
        <w:jc w:val="left"/>
        <w:rPr>
          <w:rFonts w:hint="eastAsia" w:ascii="仿宋_GB2312" w:eastAsia="仿宋_GB2312" w:cs="宋体"/>
          <w:kern w:val="0"/>
          <w:sz w:val="24"/>
        </w:rPr>
      </w:pPr>
      <w:r>
        <w:rPr>
          <w:rFonts w:hint="eastAsia" w:ascii="仿宋_GB2312" w:eastAsia="仿宋_GB2312" w:cs="宋体"/>
          <w:kern w:val="0"/>
          <w:sz w:val="24"/>
        </w:rPr>
        <w:t xml:space="preserve">第四条 </w:t>
      </w:r>
      <w:r>
        <w:rPr>
          <w:rFonts w:hint="eastAsia" w:ascii="仿宋_GB2312" w:eastAsia="仿宋_GB2312"/>
          <w:sz w:val="24"/>
        </w:rPr>
        <w:t>在实验室机房上课的老师如需安装新的软件需经过教研室主任同意，根据机房现有设备性能的实际情况提前十个</w:t>
      </w:r>
      <w:r>
        <w:rPr>
          <w:rFonts w:ascii="仿宋_GB2312" w:eastAsia="仿宋_GB2312"/>
          <w:sz w:val="24"/>
        </w:rPr>
        <w:t>工作日</w:t>
      </w:r>
      <w:r>
        <w:rPr>
          <w:rFonts w:hint="eastAsia" w:ascii="仿宋_GB2312" w:eastAsia="仿宋_GB2312"/>
          <w:sz w:val="24"/>
        </w:rPr>
        <w:t>提出软件安装申请，与机房管理人员协商认定可行后，由机房管理人员负责安装或协助老师安装。</w:t>
      </w:r>
    </w:p>
    <w:p>
      <w:pPr>
        <w:autoSpaceDE w:val="0"/>
        <w:autoSpaceDN w:val="0"/>
        <w:adjustRightInd w:val="0"/>
        <w:spacing w:line="360" w:lineRule="auto"/>
        <w:ind w:left="840" w:hanging="840" w:hangingChars="350"/>
        <w:jc w:val="left"/>
        <w:rPr>
          <w:rFonts w:hint="eastAsia" w:ascii="仿宋_GB2312" w:eastAsia="仿宋_GB2312" w:cs="宋体"/>
          <w:kern w:val="0"/>
          <w:sz w:val="24"/>
        </w:rPr>
      </w:pPr>
    </w:p>
    <w:p>
      <w:pPr>
        <w:autoSpaceDE w:val="0"/>
        <w:autoSpaceDN w:val="0"/>
        <w:adjustRightInd w:val="0"/>
        <w:spacing w:line="360" w:lineRule="auto"/>
        <w:jc w:val="center"/>
        <w:rPr>
          <w:rFonts w:hint="eastAsia" w:ascii="仿宋_GB2312" w:eastAsia="仿宋_GB2312" w:cs="宋体"/>
          <w:b/>
          <w:kern w:val="0"/>
          <w:sz w:val="24"/>
        </w:rPr>
      </w:pPr>
      <w:r>
        <w:rPr>
          <w:rFonts w:hint="eastAsia" w:ascii="仿宋_GB2312" w:eastAsia="仿宋_GB2312" w:cs="宋体"/>
          <w:b/>
          <w:kern w:val="0"/>
          <w:sz w:val="24"/>
        </w:rPr>
        <w:t>第三章 传媒与设计学院实验室安全管理</w:t>
      </w:r>
    </w:p>
    <w:p>
      <w:pPr>
        <w:autoSpaceDE w:val="0"/>
        <w:autoSpaceDN w:val="0"/>
        <w:adjustRightInd w:val="0"/>
        <w:spacing w:line="360" w:lineRule="auto"/>
        <w:ind w:left="840" w:hanging="840" w:hangingChars="350"/>
        <w:jc w:val="left"/>
        <w:rPr>
          <w:rFonts w:hint="eastAsia" w:ascii="仿宋_GB2312" w:eastAsia="仿宋_GB2312" w:cs="宋体"/>
          <w:kern w:val="0"/>
          <w:sz w:val="24"/>
        </w:rPr>
      </w:pPr>
      <w:r>
        <w:rPr>
          <w:rFonts w:hint="eastAsia" w:ascii="仿宋_GB2312" w:eastAsia="仿宋_GB2312" w:cs="宋体"/>
          <w:kern w:val="0"/>
          <w:sz w:val="24"/>
        </w:rPr>
        <w:t>第一条 传媒与设计学院实验室使用人员应高度重视安全工作，严格</w:t>
      </w:r>
      <w:r>
        <w:rPr>
          <w:rFonts w:ascii="仿宋_GB2312" w:eastAsia="仿宋_GB2312" w:cs="宋体"/>
          <w:kern w:val="0"/>
          <w:sz w:val="24"/>
        </w:rPr>
        <w:t>执行学校相关文件要求</w:t>
      </w:r>
      <w:r>
        <w:rPr>
          <w:rFonts w:hint="eastAsia" w:ascii="仿宋_GB2312" w:eastAsia="仿宋_GB2312" w:cs="宋体"/>
          <w:kern w:val="0"/>
          <w:sz w:val="24"/>
        </w:rPr>
        <w:t>和</w:t>
      </w:r>
      <w:r>
        <w:rPr>
          <w:rFonts w:ascii="仿宋_GB2312" w:eastAsia="仿宋_GB2312" w:cs="宋体"/>
          <w:kern w:val="0"/>
          <w:sz w:val="24"/>
        </w:rPr>
        <w:t>安全操作规范，</w:t>
      </w:r>
      <w:r>
        <w:rPr>
          <w:rFonts w:hint="eastAsia" w:ascii="仿宋_GB2312" w:eastAsia="仿宋_GB2312" w:cs="宋体"/>
          <w:kern w:val="0"/>
          <w:sz w:val="24"/>
        </w:rPr>
        <w:t>履行“谁</w:t>
      </w:r>
      <w:r>
        <w:rPr>
          <w:rFonts w:ascii="仿宋_GB2312" w:eastAsia="仿宋_GB2312" w:cs="宋体"/>
          <w:kern w:val="0"/>
          <w:sz w:val="24"/>
        </w:rPr>
        <w:t>使用</w:t>
      </w:r>
      <w:r>
        <w:rPr>
          <w:rFonts w:hint="eastAsia" w:ascii="仿宋_GB2312" w:eastAsia="仿宋_GB2312" w:cs="宋体"/>
          <w:kern w:val="0"/>
          <w:sz w:val="24"/>
        </w:rPr>
        <w:t>，</w:t>
      </w:r>
      <w:r>
        <w:rPr>
          <w:rFonts w:ascii="仿宋_GB2312" w:eastAsia="仿宋_GB2312" w:cs="宋体"/>
          <w:kern w:val="0"/>
          <w:sz w:val="24"/>
        </w:rPr>
        <w:t>谁负责</w:t>
      </w:r>
      <w:r>
        <w:rPr>
          <w:rFonts w:hint="eastAsia" w:ascii="仿宋_GB2312" w:eastAsia="仿宋_GB2312" w:cs="宋体"/>
          <w:kern w:val="0"/>
          <w:sz w:val="24"/>
        </w:rPr>
        <w:t>”的</w:t>
      </w:r>
      <w:r>
        <w:rPr>
          <w:rFonts w:ascii="仿宋_GB2312" w:eastAsia="仿宋_GB2312" w:cs="宋体"/>
          <w:kern w:val="0"/>
          <w:sz w:val="24"/>
        </w:rPr>
        <w:t>安全管理要求，</w:t>
      </w:r>
      <w:r>
        <w:rPr>
          <w:rFonts w:hint="eastAsia" w:ascii="仿宋_GB2312" w:eastAsia="仿宋_GB2312" w:cs="宋体"/>
          <w:kern w:val="0"/>
          <w:sz w:val="24"/>
        </w:rPr>
        <w:t>将防盗、防事故措施落实到位，请妥善保管个人物品，发现安全隐患及时上报、处理，并做到人走关灯、断电，关好门窗，切实保障人身和财产的安全。</w:t>
      </w:r>
    </w:p>
    <w:p>
      <w:pPr>
        <w:autoSpaceDE w:val="0"/>
        <w:autoSpaceDN w:val="0"/>
        <w:adjustRightInd w:val="0"/>
        <w:spacing w:line="360" w:lineRule="auto"/>
        <w:ind w:left="840" w:hanging="840" w:hangingChars="350"/>
        <w:jc w:val="left"/>
        <w:rPr>
          <w:rFonts w:hint="eastAsia" w:ascii="仿宋_GB2312" w:eastAsia="仿宋_GB2312" w:cs="宋体"/>
          <w:kern w:val="0"/>
          <w:sz w:val="24"/>
        </w:rPr>
      </w:pPr>
      <w:r>
        <w:rPr>
          <w:rFonts w:hint="eastAsia" w:ascii="仿宋_GB2312" w:eastAsia="仿宋_GB2312" w:cs="宋体"/>
          <w:kern w:val="0"/>
          <w:sz w:val="24"/>
        </w:rPr>
        <w:t>第二条 传媒与设计学院实验室内严禁吸烟、用火，或带入易燃、易爆物品。如果发现任何安全隐患，需立即报告实验室工作人员，</w:t>
      </w:r>
      <w:r>
        <w:rPr>
          <w:rFonts w:ascii="仿宋_GB2312" w:eastAsia="仿宋_GB2312" w:cs="宋体"/>
          <w:kern w:val="0"/>
          <w:sz w:val="24"/>
        </w:rPr>
        <w:t>按照</w:t>
      </w:r>
      <w:r>
        <w:rPr>
          <w:rFonts w:hint="eastAsia" w:ascii="仿宋_GB2312" w:eastAsia="仿宋_GB2312" w:cs="宋体"/>
          <w:kern w:val="0"/>
          <w:sz w:val="24"/>
        </w:rPr>
        <w:t>学校相关</w:t>
      </w:r>
      <w:r>
        <w:rPr>
          <w:rFonts w:ascii="仿宋_GB2312" w:eastAsia="仿宋_GB2312" w:cs="宋体"/>
          <w:kern w:val="0"/>
          <w:sz w:val="24"/>
        </w:rPr>
        <w:t>要求和《</w:t>
      </w:r>
      <w:r>
        <w:rPr>
          <w:rFonts w:hint="eastAsia" w:ascii="仿宋_GB2312" w:eastAsia="仿宋_GB2312" w:cs="宋体"/>
          <w:kern w:val="0"/>
          <w:sz w:val="24"/>
        </w:rPr>
        <w:t>传媒与设计学院</w:t>
      </w:r>
      <w:r>
        <w:rPr>
          <w:rFonts w:ascii="仿宋_GB2312" w:eastAsia="仿宋_GB2312" w:cs="宋体"/>
          <w:kern w:val="0"/>
          <w:sz w:val="24"/>
        </w:rPr>
        <w:t>实验室安全管理应急处置预案》</w:t>
      </w:r>
      <w:r>
        <w:rPr>
          <w:rFonts w:hint="eastAsia" w:ascii="仿宋_GB2312" w:eastAsia="仿宋_GB2312" w:cs="宋体"/>
          <w:kern w:val="0"/>
          <w:sz w:val="24"/>
        </w:rPr>
        <w:t>进行</w:t>
      </w:r>
      <w:r>
        <w:rPr>
          <w:rFonts w:ascii="仿宋_GB2312" w:eastAsia="仿宋_GB2312" w:cs="宋体"/>
          <w:kern w:val="0"/>
          <w:sz w:val="24"/>
        </w:rPr>
        <w:t>处理</w:t>
      </w:r>
      <w:r>
        <w:rPr>
          <w:rFonts w:hint="eastAsia" w:ascii="仿宋_GB2312" w:eastAsia="仿宋_GB2312" w:cs="宋体"/>
          <w:kern w:val="0"/>
          <w:sz w:val="24"/>
        </w:rPr>
        <w:t>。</w:t>
      </w:r>
    </w:p>
    <w:p>
      <w:pPr>
        <w:autoSpaceDE w:val="0"/>
        <w:autoSpaceDN w:val="0"/>
        <w:adjustRightInd w:val="0"/>
        <w:spacing w:line="360" w:lineRule="auto"/>
        <w:ind w:left="840" w:hanging="840" w:hangingChars="350"/>
        <w:jc w:val="left"/>
        <w:rPr>
          <w:rFonts w:hint="eastAsia" w:ascii="仿宋_GB2312" w:eastAsia="仿宋_GB2312" w:cs="宋体"/>
          <w:kern w:val="0"/>
          <w:sz w:val="24"/>
        </w:rPr>
      </w:pPr>
      <w:r>
        <w:rPr>
          <w:rFonts w:hint="eastAsia" w:ascii="仿宋_GB2312" w:eastAsia="仿宋_GB2312" w:cs="宋体"/>
          <w:kern w:val="0"/>
          <w:sz w:val="24"/>
        </w:rPr>
        <w:t>第三条 传媒与设计学院实验室</w:t>
      </w:r>
      <w:r>
        <w:rPr>
          <w:rFonts w:ascii="仿宋_GB2312" w:eastAsia="仿宋_GB2312" w:cs="宋体"/>
          <w:kern w:val="0"/>
          <w:sz w:val="24"/>
        </w:rPr>
        <w:t>按照学校</w:t>
      </w:r>
      <w:r>
        <w:rPr>
          <w:rFonts w:hint="eastAsia" w:ascii="仿宋_GB2312" w:eastAsia="仿宋_GB2312" w:cs="宋体"/>
          <w:kern w:val="0"/>
          <w:sz w:val="24"/>
        </w:rPr>
        <w:t>要求</w:t>
      </w:r>
      <w:r>
        <w:rPr>
          <w:rFonts w:ascii="仿宋_GB2312" w:eastAsia="仿宋_GB2312" w:cs="宋体"/>
          <w:kern w:val="0"/>
          <w:sz w:val="24"/>
        </w:rPr>
        <w:t>定期进行</w:t>
      </w:r>
      <w:r>
        <w:rPr>
          <w:rFonts w:hint="eastAsia" w:ascii="仿宋_GB2312" w:eastAsia="仿宋_GB2312" w:cs="宋体"/>
          <w:kern w:val="0"/>
          <w:sz w:val="24"/>
        </w:rPr>
        <w:t>安全</w:t>
      </w:r>
      <w:r>
        <w:rPr>
          <w:rFonts w:ascii="仿宋_GB2312" w:eastAsia="仿宋_GB2312" w:cs="宋体"/>
          <w:kern w:val="0"/>
          <w:sz w:val="24"/>
        </w:rPr>
        <w:t>检查，</w:t>
      </w:r>
      <w:r>
        <w:rPr>
          <w:rFonts w:hint="eastAsia" w:ascii="仿宋_GB2312" w:eastAsia="仿宋_GB2312" w:cs="宋体"/>
          <w:kern w:val="0"/>
          <w:sz w:val="24"/>
        </w:rPr>
        <w:t>排除安全</w:t>
      </w:r>
      <w:r>
        <w:rPr>
          <w:rFonts w:ascii="仿宋_GB2312" w:eastAsia="仿宋_GB2312" w:cs="宋体"/>
          <w:kern w:val="0"/>
          <w:sz w:val="24"/>
        </w:rPr>
        <w:t>隐患，保障</w:t>
      </w:r>
      <w:r>
        <w:rPr>
          <w:rFonts w:hint="eastAsia" w:ascii="仿宋_GB2312" w:eastAsia="仿宋_GB2312" w:cs="宋体"/>
          <w:kern w:val="0"/>
          <w:sz w:val="24"/>
        </w:rPr>
        <w:t>实验室安全</w:t>
      </w:r>
      <w:r>
        <w:rPr>
          <w:rFonts w:ascii="仿宋_GB2312" w:eastAsia="仿宋_GB2312" w:cs="宋体"/>
          <w:kern w:val="0"/>
          <w:sz w:val="24"/>
        </w:rPr>
        <w:t>。</w:t>
      </w:r>
      <w:r>
        <w:rPr>
          <w:rFonts w:hint="eastAsia" w:ascii="仿宋_GB2312" w:eastAsia="仿宋_GB2312" w:cs="宋体"/>
          <w:kern w:val="0"/>
          <w:sz w:val="24"/>
        </w:rPr>
        <w:t>实验室每月至少</w:t>
      </w:r>
      <w:r>
        <w:rPr>
          <w:rFonts w:ascii="仿宋_GB2312" w:eastAsia="仿宋_GB2312" w:cs="宋体"/>
          <w:kern w:val="0"/>
          <w:sz w:val="24"/>
        </w:rPr>
        <w:t>组织一次集体安全</w:t>
      </w:r>
      <w:r>
        <w:rPr>
          <w:rFonts w:hint="eastAsia" w:ascii="仿宋_GB2312" w:eastAsia="仿宋_GB2312" w:cs="宋体"/>
          <w:kern w:val="0"/>
          <w:sz w:val="24"/>
        </w:rPr>
        <w:t>排</w:t>
      </w:r>
      <w:r>
        <w:rPr>
          <w:rFonts w:ascii="仿宋_GB2312" w:eastAsia="仿宋_GB2312" w:cs="宋体"/>
          <w:kern w:val="0"/>
          <w:sz w:val="24"/>
        </w:rPr>
        <w:t>查，</w:t>
      </w:r>
      <w:r>
        <w:rPr>
          <w:rFonts w:hint="eastAsia" w:ascii="仿宋_GB2312" w:eastAsia="仿宋_GB2312" w:cs="宋体"/>
          <w:kern w:val="0"/>
          <w:sz w:val="24"/>
        </w:rPr>
        <w:t>各实验室负责人</w:t>
      </w:r>
      <w:r>
        <w:rPr>
          <w:rFonts w:ascii="仿宋_GB2312" w:eastAsia="仿宋_GB2312" w:cs="宋体"/>
          <w:kern w:val="0"/>
          <w:sz w:val="24"/>
        </w:rPr>
        <w:t>、安全员</w:t>
      </w:r>
      <w:r>
        <w:rPr>
          <w:rFonts w:hint="eastAsia" w:ascii="仿宋_GB2312" w:eastAsia="仿宋_GB2312" w:cs="宋体"/>
          <w:kern w:val="0"/>
          <w:sz w:val="24"/>
        </w:rPr>
        <w:t>每周至少</w:t>
      </w:r>
      <w:r>
        <w:rPr>
          <w:rFonts w:ascii="仿宋_GB2312" w:eastAsia="仿宋_GB2312" w:cs="宋体"/>
          <w:kern w:val="0"/>
          <w:sz w:val="24"/>
        </w:rPr>
        <w:t>两次</w:t>
      </w:r>
      <w:r>
        <w:rPr>
          <w:rFonts w:hint="eastAsia" w:ascii="仿宋_GB2312" w:eastAsia="仿宋_GB2312" w:cs="宋体"/>
          <w:kern w:val="0"/>
          <w:sz w:val="24"/>
        </w:rPr>
        <w:t>对</w:t>
      </w:r>
      <w:r>
        <w:rPr>
          <w:rFonts w:ascii="仿宋_GB2312" w:eastAsia="仿宋_GB2312" w:cs="宋体"/>
          <w:kern w:val="0"/>
          <w:sz w:val="24"/>
        </w:rPr>
        <w:t>所负责实验室进行</w:t>
      </w:r>
      <w:r>
        <w:rPr>
          <w:rFonts w:hint="eastAsia" w:ascii="仿宋_GB2312" w:eastAsia="仿宋_GB2312" w:cs="宋体"/>
          <w:kern w:val="0"/>
          <w:sz w:val="24"/>
        </w:rPr>
        <w:t>安全</w:t>
      </w:r>
      <w:r>
        <w:rPr>
          <w:rFonts w:ascii="仿宋_GB2312" w:eastAsia="仿宋_GB2312" w:cs="宋体"/>
          <w:kern w:val="0"/>
          <w:sz w:val="24"/>
        </w:rPr>
        <w:t>检查</w:t>
      </w:r>
      <w:r>
        <w:rPr>
          <w:rFonts w:hint="eastAsia" w:ascii="仿宋_GB2312" w:eastAsia="仿宋_GB2312" w:cs="宋体"/>
          <w:kern w:val="0"/>
          <w:sz w:val="24"/>
        </w:rPr>
        <w:t>。</w:t>
      </w:r>
    </w:p>
    <w:p>
      <w:pPr>
        <w:autoSpaceDE w:val="0"/>
        <w:autoSpaceDN w:val="0"/>
        <w:adjustRightInd w:val="0"/>
        <w:spacing w:line="360" w:lineRule="auto"/>
        <w:ind w:left="840" w:hanging="840" w:hangingChars="350"/>
        <w:jc w:val="left"/>
        <w:rPr>
          <w:rFonts w:hint="eastAsia" w:ascii="仿宋_GB2312" w:eastAsia="仿宋_GB2312" w:cs="宋体"/>
          <w:kern w:val="0"/>
          <w:sz w:val="24"/>
        </w:rPr>
      </w:pPr>
      <w:r>
        <w:rPr>
          <w:rFonts w:hint="eastAsia" w:ascii="仿宋_GB2312" w:eastAsia="仿宋_GB2312" w:cs="宋体"/>
          <w:kern w:val="0"/>
          <w:sz w:val="24"/>
        </w:rPr>
        <w:t>第四条 传媒与设计学院实验室对</w:t>
      </w:r>
      <w:r>
        <w:rPr>
          <w:rFonts w:ascii="仿宋_GB2312" w:eastAsia="仿宋_GB2312" w:cs="宋体"/>
          <w:kern w:val="0"/>
          <w:sz w:val="24"/>
        </w:rPr>
        <w:t>实验室内</w:t>
      </w:r>
      <w:r>
        <w:rPr>
          <w:rFonts w:hint="eastAsia" w:ascii="仿宋_GB2312" w:eastAsia="仿宋_GB2312" w:cs="宋体"/>
          <w:kern w:val="0"/>
          <w:sz w:val="24"/>
        </w:rPr>
        <w:t>开展</w:t>
      </w:r>
      <w:r>
        <w:rPr>
          <w:rFonts w:ascii="仿宋_GB2312" w:eastAsia="仿宋_GB2312" w:cs="宋体"/>
          <w:kern w:val="0"/>
          <w:sz w:val="24"/>
        </w:rPr>
        <w:t>的实验项目和设备购置进行</w:t>
      </w:r>
      <w:r>
        <w:rPr>
          <w:rFonts w:hint="eastAsia" w:ascii="仿宋_GB2312" w:eastAsia="仿宋_GB2312" w:cs="宋体"/>
          <w:kern w:val="0"/>
          <w:sz w:val="24"/>
        </w:rPr>
        <w:t>必要</w:t>
      </w:r>
      <w:r>
        <w:rPr>
          <w:rFonts w:ascii="仿宋_GB2312" w:eastAsia="仿宋_GB2312" w:cs="宋体"/>
          <w:kern w:val="0"/>
          <w:sz w:val="24"/>
        </w:rPr>
        <w:t>的</w:t>
      </w:r>
      <w:r>
        <w:rPr>
          <w:rFonts w:hint="eastAsia" w:ascii="仿宋_GB2312" w:eastAsia="仿宋_GB2312" w:cs="宋体"/>
          <w:kern w:val="0"/>
          <w:sz w:val="24"/>
        </w:rPr>
        <w:t>安全</w:t>
      </w:r>
      <w:r>
        <w:rPr>
          <w:rFonts w:ascii="仿宋_GB2312" w:eastAsia="仿宋_GB2312" w:cs="宋体"/>
          <w:kern w:val="0"/>
          <w:sz w:val="24"/>
        </w:rPr>
        <w:t>风险评估，对有安全隐患的</w:t>
      </w:r>
      <w:r>
        <w:rPr>
          <w:rFonts w:hint="eastAsia" w:ascii="仿宋_GB2312" w:eastAsia="仿宋_GB2312" w:cs="宋体"/>
          <w:kern w:val="0"/>
          <w:sz w:val="24"/>
        </w:rPr>
        <w:t>实验</w:t>
      </w:r>
      <w:r>
        <w:rPr>
          <w:rFonts w:ascii="仿宋_GB2312" w:eastAsia="仿宋_GB2312" w:cs="宋体"/>
          <w:kern w:val="0"/>
          <w:sz w:val="24"/>
        </w:rPr>
        <w:t>项目</w:t>
      </w:r>
      <w:r>
        <w:rPr>
          <w:rFonts w:hint="eastAsia" w:ascii="仿宋_GB2312" w:eastAsia="仿宋_GB2312" w:cs="宋体"/>
          <w:kern w:val="0"/>
          <w:sz w:val="24"/>
        </w:rPr>
        <w:t>和</w:t>
      </w:r>
      <w:r>
        <w:rPr>
          <w:rFonts w:ascii="仿宋_GB2312" w:eastAsia="仿宋_GB2312" w:cs="宋体"/>
          <w:kern w:val="0"/>
          <w:sz w:val="24"/>
        </w:rPr>
        <w:t>设备购置有权进行紧急暂停，</w:t>
      </w:r>
      <w:r>
        <w:rPr>
          <w:rFonts w:hint="eastAsia" w:ascii="仿宋_GB2312" w:eastAsia="仿宋_GB2312" w:cs="宋体"/>
          <w:kern w:val="0"/>
          <w:sz w:val="24"/>
        </w:rPr>
        <w:t>彻底</w:t>
      </w:r>
      <w:r>
        <w:rPr>
          <w:rFonts w:ascii="仿宋_GB2312" w:eastAsia="仿宋_GB2312" w:cs="宋体"/>
          <w:kern w:val="0"/>
          <w:sz w:val="24"/>
        </w:rPr>
        <w:t>排除风险后</w:t>
      </w:r>
      <w:r>
        <w:rPr>
          <w:rFonts w:hint="eastAsia" w:ascii="仿宋_GB2312" w:eastAsia="仿宋_GB2312" w:cs="宋体"/>
          <w:kern w:val="0"/>
          <w:sz w:val="24"/>
        </w:rPr>
        <w:t>再</w:t>
      </w:r>
      <w:r>
        <w:rPr>
          <w:rFonts w:ascii="仿宋_GB2312" w:eastAsia="仿宋_GB2312" w:cs="宋体"/>
          <w:kern w:val="0"/>
          <w:sz w:val="24"/>
        </w:rPr>
        <w:t>继续进行。</w:t>
      </w:r>
    </w:p>
    <w:p>
      <w:pPr>
        <w:autoSpaceDE w:val="0"/>
        <w:autoSpaceDN w:val="0"/>
        <w:adjustRightInd w:val="0"/>
        <w:spacing w:line="360" w:lineRule="auto"/>
        <w:ind w:left="840" w:hanging="840" w:hangingChars="350"/>
        <w:jc w:val="left"/>
        <w:rPr>
          <w:rFonts w:hint="eastAsia" w:ascii="仿宋_GB2312" w:eastAsia="仿宋_GB2312" w:cs="宋体"/>
          <w:kern w:val="0"/>
          <w:sz w:val="24"/>
        </w:rPr>
      </w:pPr>
      <w:r>
        <w:rPr>
          <w:rFonts w:hint="eastAsia" w:ascii="仿宋_GB2312" w:eastAsia="仿宋_GB2312" w:cs="宋体"/>
          <w:kern w:val="0"/>
          <w:sz w:val="24"/>
        </w:rPr>
        <w:t>第五条 传媒与设计学院实验室严格</w:t>
      </w:r>
      <w:r>
        <w:rPr>
          <w:rFonts w:ascii="仿宋_GB2312" w:eastAsia="仿宋_GB2312" w:cs="宋体"/>
          <w:kern w:val="0"/>
          <w:sz w:val="24"/>
        </w:rPr>
        <w:t>按照学校相关规定实行实验室准入制度，</w:t>
      </w:r>
      <w:r>
        <w:rPr>
          <w:rFonts w:hint="eastAsia" w:ascii="仿宋_GB2312" w:eastAsia="仿宋_GB2312" w:cs="宋体"/>
          <w:kern w:val="0"/>
          <w:sz w:val="24"/>
        </w:rPr>
        <w:t>未</w:t>
      </w:r>
      <w:r>
        <w:rPr>
          <w:rFonts w:ascii="仿宋_GB2312" w:eastAsia="仿宋_GB2312" w:cs="宋体"/>
          <w:kern w:val="0"/>
          <w:sz w:val="24"/>
        </w:rPr>
        <w:t>取得</w:t>
      </w:r>
      <w:r>
        <w:rPr>
          <w:rFonts w:hint="eastAsia" w:ascii="仿宋_GB2312" w:eastAsia="仿宋_GB2312" w:cs="宋体"/>
          <w:kern w:val="0"/>
          <w:sz w:val="24"/>
        </w:rPr>
        <w:t>学校实验室</w:t>
      </w:r>
      <w:r>
        <w:rPr>
          <w:rFonts w:ascii="仿宋_GB2312" w:eastAsia="仿宋_GB2312" w:cs="宋体"/>
          <w:kern w:val="0"/>
          <w:sz w:val="24"/>
        </w:rPr>
        <w:t>安全准入证书的师生不得进入相关实验室</w:t>
      </w:r>
      <w:r>
        <w:rPr>
          <w:rFonts w:hint="eastAsia" w:ascii="仿宋_GB2312" w:eastAsia="仿宋_GB2312" w:cs="宋体"/>
          <w:kern w:val="0"/>
          <w:sz w:val="24"/>
        </w:rPr>
        <w:t>进行</w:t>
      </w:r>
      <w:r>
        <w:rPr>
          <w:rFonts w:ascii="仿宋_GB2312" w:eastAsia="仿宋_GB2312" w:cs="宋体"/>
          <w:kern w:val="0"/>
          <w:sz w:val="24"/>
        </w:rPr>
        <w:t>操作。</w:t>
      </w:r>
    </w:p>
    <w:p>
      <w:pPr>
        <w:autoSpaceDE w:val="0"/>
        <w:autoSpaceDN w:val="0"/>
        <w:adjustRightInd w:val="0"/>
        <w:spacing w:line="360" w:lineRule="auto"/>
        <w:ind w:left="840" w:hanging="840" w:hangingChars="350"/>
        <w:jc w:val="left"/>
        <w:rPr>
          <w:rFonts w:hint="eastAsia" w:ascii="仿宋_GB2312" w:eastAsia="仿宋_GB2312" w:cs="宋体"/>
          <w:kern w:val="0"/>
          <w:sz w:val="24"/>
        </w:rPr>
      </w:pPr>
      <w:r>
        <w:rPr>
          <w:rFonts w:hint="eastAsia" w:ascii="仿宋_GB2312" w:eastAsia="仿宋_GB2312" w:cs="宋体"/>
          <w:kern w:val="0"/>
          <w:sz w:val="24"/>
        </w:rPr>
        <w:t>第七条 传媒与设计学院实验室负责人、安全员</w:t>
      </w:r>
      <w:r>
        <w:rPr>
          <w:rFonts w:ascii="仿宋_GB2312" w:eastAsia="仿宋_GB2312" w:cs="宋体"/>
          <w:kern w:val="0"/>
          <w:sz w:val="24"/>
        </w:rPr>
        <w:t>、</w:t>
      </w:r>
      <w:r>
        <w:rPr>
          <w:rFonts w:hint="eastAsia" w:ascii="仿宋_GB2312" w:eastAsia="仿宋_GB2312" w:cs="宋体"/>
          <w:kern w:val="0"/>
          <w:sz w:val="24"/>
        </w:rPr>
        <w:t>使用</w:t>
      </w:r>
      <w:r>
        <w:rPr>
          <w:rFonts w:ascii="仿宋_GB2312" w:eastAsia="仿宋_GB2312" w:cs="宋体"/>
          <w:kern w:val="0"/>
          <w:sz w:val="24"/>
        </w:rPr>
        <w:t>实验室的教师负责对进入实验室</w:t>
      </w:r>
      <w:r>
        <w:rPr>
          <w:rFonts w:hint="eastAsia" w:ascii="仿宋_GB2312" w:eastAsia="仿宋_GB2312" w:cs="宋体"/>
          <w:kern w:val="0"/>
          <w:sz w:val="24"/>
        </w:rPr>
        <w:t>进行</w:t>
      </w:r>
      <w:r>
        <w:rPr>
          <w:rFonts w:ascii="仿宋_GB2312" w:eastAsia="仿宋_GB2312" w:cs="宋体"/>
          <w:kern w:val="0"/>
          <w:sz w:val="24"/>
        </w:rPr>
        <w:t>实验的</w:t>
      </w:r>
      <w:r>
        <w:rPr>
          <w:rFonts w:hint="eastAsia" w:ascii="仿宋_GB2312" w:eastAsia="仿宋_GB2312" w:cs="宋体"/>
          <w:kern w:val="0"/>
          <w:sz w:val="24"/>
        </w:rPr>
        <w:t>人员</w:t>
      </w:r>
      <w:r>
        <w:rPr>
          <w:rFonts w:ascii="仿宋_GB2312" w:eastAsia="仿宋_GB2312" w:cs="宋体"/>
          <w:kern w:val="0"/>
          <w:sz w:val="24"/>
        </w:rPr>
        <w:t>进行</w:t>
      </w:r>
      <w:r>
        <w:rPr>
          <w:rFonts w:hint="eastAsia" w:ascii="仿宋_GB2312" w:eastAsia="仿宋_GB2312" w:cs="宋体"/>
          <w:kern w:val="0"/>
          <w:sz w:val="24"/>
        </w:rPr>
        <w:t>必要</w:t>
      </w:r>
      <w:r>
        <w:rPr>
          <w:rFonts w:ascii="仿宋_GB2312" w:eastAsia="仿宋_GB2312" w:cs="宋体"/>
          <w:kern w:val="0"/>
          <w:sz w:val="24"/>
        </w:rPr>
        <w:t>的安全培训</w:t>
      </w:r>
      <w:r>
        <w:rPr>
          <w:rFonts w:hint="eastAsia" w:ascii="仿宋_GB2312" w:eastAsia="仿宋_GB2312" w:cs="宋体"/>
          <w:kern w:val="0"/>
          <w:sz w:val="24"/>
        </w:rPr>
        <w:t>和</w:t>
      </w:r>
      <w:r>
        <w:rPr>
          <w:rFonts w:ascii="仿宋_GB2312" w:eastAsia="仿宋_GB2312" w:cs="宋体"/>
          <w:kern w:val="0"/>
          <w:sz w:val="24"/>
        </w:rPr>
        <w:t>操作流程培训</w:t>
      </w:r>
      <w:r>
        <w:rPr>
          <w:rFonts w:hint="eastAsia" w:ascii="仿宋_GB2312" w:eastAsia="仿宋_GB2312" w:cs="宋体"/>
          <w:kern w:val="0"/>
          <w:sz w:val="24"/>
        </w:rPr>
        <w:t>。</w:t>
      </w:r>
    </w:p>
    <w:p>
      <w:pPr>
        <w:autoSpaceDE w:val="0"/>
        <w:autoSpaceDN w:val="0"/>
        <w:adjustRightInd w:val="0"/>
        <w:spacing w:line="360" w:lineRule="auto"/>
        <w:ind w:left="840" w:hanging="840" w:hangingChars="350"/>
        <w:jc w:val="left"/>
        <w:rPr>
          <w:rFonts w:ascii="仿宋_GB2312" w:eastAsia="仿宋_GB2312" w:cs="宋体"/>
          <w:kern w:val="0"/>
          <w:sz w:val="24"/>
        </w:rPr>
      </w:pPr>
      <w:r>
        <w:rPr>
          <w:rFonts w:hint="eastAsia" w:ascii="仿宋_GB2312" w:eastAsia="仿宋_GB2312" w:cs="宋体"/>
          <w:kern w:val="0"/>
          <w:sz w:val="24"/>
        </w:rPr>
        <w:t>第七条 严格遵守安全用电规程，请勿在传媒与设计学院实验室内私自拉线接电及使用各类充电器、电炉等。未经实验室工作人员的允许请勿在实验室内使用大功率、易燃、高温等有潜在安全隐患的设备和违章电器。</w:t>
      </w:r>
    </w:p>
    <w:p>
      <w:pPr>
        <w:autoSpaceDE w:val="0"/>
        <w:autoSpaceDN w:val="0"/>
        <w:adjustRightInd w:val="0"/>
        <w:spacing w:line="360" w:lineRule="auto"/>
        <w:ind w:left="840" w:hanging="840" w:hangingChars="350"/>
        <w:jc w:val="left"/>
        <w:rPr>
          <w:rFonts w:hint="eastAsia" w:ascii="仿宋_GB2312" w:eastAsia="仿宋_GB2312" w:cs="宋体"/>
          <w:kern w:val="0"/>
          <w:sz w:val="24"/>
        </w:rPr>
      </w:pPr>
    </w:p>
    <w:p>
      <w:pPr>
        <w:autoSpaceDE w:val="0"/>
        <w:autoSpaceDN w:val="0"/>
        <w:adjustRightInd w:val="0"/>
        <w:spacing w:line="360" w:lineRule="auto"/>
        <w:jc w:val="center"/>
        <w:rPr>
          <w:rFonts w:hint="eastAsia" w:ascii="仿宋_GB2312" w:eastAsia="仿宋_GB2312" w:cs="宋体"/>
          <w:b/>
          <w:kern w:val="0"/>
          <w:sz w:val="24"/>
        </w:rPr>
      </w:pPr>
      <w:r>
        <w:rPr>
          <w:rFonts w:hint="eastAsia" w:ascii="仿宋_GB2312" w:eastAsia="仿宋_GB2312" w:cs="宋体"/>
          <w:b/>
          <w:kern w:val="0"/>
          <w:sz w:val="24"/>
        </w:rPr>
        <w:t>第四章 传媒与设计学院实验室文明管理</w:t>
      </w:r>
    </w:p>
    <w:p>
      <w:pPr>
        <w:autoSpaceDE w:val="0"/>
        <w:autoSpaceDN w:val="0"/>
        <w:adjustRightInd w:val="0"/>
        <w:spacing w:line="360" w:lineRule="auto"/>
        <w:ind w:left="840" w:hanging="840" w:hangingChars="350"/>
        <w:jc w:val="left"/>
        <w:rPr>
          <w:rFonts w:ascii="仿宋_GB2312" w:eastAsia="仿宋_GB2312" w:cs="宋体"/>
          <w:kern w:val="0"/>
          <w:sz w:val="24"/>
        </w:rPr>
      </w:pPr>
      <w:r>
        <w:rPr>
          <w:rFonts w:hint="eastAsia" w:ascii="仿宋_GB2312" w:eastAsia="仿宋_GB2312" w:cs="宋体"/>
          <w:kern w:val="0"/>
          <w:sz w:val="24"/>
        </w:rPr>
        <w:t>第一条 进入传媒与设计学院实验室的师生应遵守纪律，自觉维护环境卫生。不得将食物、饮料等与学习、科研无关的物品带入实验室，请勿在室内进食、乱扔废物。</w:t>
      </w:r>
    </w:p>
    <w:p>
      <w:pPr>
        <w:autoSpaceDE w:val="0"/>
        <w:autoSpaceDN w:val="0"/>
        <w:adjustRightInd w:val="0"/>
        <w:spacing w:line="360" w:lineRule="auto"/>
        <w:ind w:left="840" w:hanging="840" w:hangingChars="350"/>
        <w:jc w:val="left"/>
        <w:rPr>
          <w:rFonts w:hint="eastAsia" w:ascii="仿宋_GB2312" w:eastAsia="仿宋_GB2312" w:cs="宋体"/>
          <w:kern w:val="0"/>
          <w:sz w:val="24"/>
        </w:rPr>
      </w:pPr>
      <w:r>
        <w:rPr>
          <w:rFonts w:hint="eastAsia" w:ascii="仿宋_GB2312" w:eastAsia="仿宋_GB2312" w:cs="宋体"/>
          <w:kern w:val="0"/>
          <w:sz w:val="24"/>
        </w:rPr>
        <w:t>第二条 结束</w:t>
      </w:r>
      <w:r>
        <w:rPr>
          <w:rFonts w:ascii="仿宋_GB2312" w:eastAsia="仿宋_GB2312" w:cs="宋体"/>
          <w:kern w:val="0"/>
          <w:sz w:val="24"/>
        </w:rPr>
        <w:t>实验和课程后，需将</w:t>
      </w:r>
      <w:r>
        <w:rPr>
          <w:rFonts w:hint="eastAsia" w:ascii="仿宋_GB2312" w:eastAsia="仿宋_GB2312" w:cs="宋体"/>
          <w:kern w:val="0"/>
          <w:sz w:val="24"/>
        </w:rPr>
        <w:t>设备</w:t>
      </w:r>
      <w:r>
        <w:rPr>
          <w:rFonts w:ascii="仿宋_GB2312" w:eastAsia="仿宋_GB2312" w:cs="宋体"/>
          <w:kern w:val="0"/>
          <w:sz w:val="24"/>
        </w:rPr>
        <w:t>、工具</w:t>
      </w:r>
      <w:r>
        <w:rPr>
          <w:rFonts w:hint="eastAsia" w:ascii="仿宋_GB2312" w:eastAsia="仿宋_GB2312" w:cs="宋体"/>
          <w:kern w:val="0"/>
          <w:sz w:val="24"/>
        </w:rPr>
        <w:t>放归原位</w:t>
      </w:r>
      <w:r>
        <w:rPr>
          <w:rFonts w:ascii="仿宋_GB2312" w:eastAsia="仿宋_GB2312" w:cs="宋体"/>
          <w:kern w:val="0"/>
          <w:sz w:val="24"/>
        </w:rPr>
        <w:t>，按照操作流程</w:t>
      </w:r>
      <w:r>
        <w:rPr>
          <w:rFonts w:hint="eastAsia" w:ascii="仿宋_GB2312" w:eastAsia="仿宋_GB2312" w:cs="宋体"/>
          <w:kern w:val="0"/>
          <w:sz w:val="24"/>
        </w:rPr>
        <w:t>妥善</w:t>
      </w:r>
      <w:r>
        <w:rPr>
          <w:rFonts w:ascii="仿宋_GB2312" w:eastAsia="仿宋_GB2312" w:cs="宋体"/>
          <w:kern w:val="0"/>
          <w:sz w:val="24"/>
        </w:rPr>
        <w:t>关闭设备、仪器</w:t>
      </w:r>
      <w:r>
        <w:rPr>
          <w:rFonts w:hint="eastAsia" w:ascii="仿宋_GB2312" w:eastAsia="仿宋_GB2312" w:cs="宋体"/>
          <w:kern w:val="0"/>
          <w:sz w:val="24"/>
        </w:rPr>
        <w:t>；</w:t>
      </w:r>
      <w:r>
        <w:rPr>
          <w:rFonts w:ascii="仿宋_GB2312" w:eastAsia="仿宋_GB2312" w:cs="宋体"/>
          <w:kern w:val="0"/>
          <w:sz w:val="24"/>
        </w:rPr>
        <w:t>离开实验室前需将</w:t>
      </w:r>
      <w:r>
        <w:rPr>
          <w:rFonts w:hint="eastAsia" w:ascii="仿宋_GB2312" w:eastAsia="仿宋_GB2312" w:cs="宋体"/>
          <w:kern w:val="0"/>
          <w:sz w:val="24"/>
        </w:rPr>
        <w:t>实验废料</w:t>
      </w:r>
      <w:r>
        <w:rPr>
          <w:rFonts w:ascii="仿宋_GB2312" w:eastAsia="仿宋_GB2312" w:cs="宋体"/>
          <w:kern w:val="0"/>
          <w:sz w:val="24"/>
        </w:rPr>
        <w:t>按</w:t>
      </w:r>
      <w:r>
        <w:rPr>
          <w:rFonts w:hint="eastAsia" w:ascii="仿宋_GB2312" w:eastAsia="仿宋_GB2312" w:cs="宋体"/>
          <w:kern w:val="0"/>
          <w:sz w:val="24"/>
        </w:rPr>
        <w:t>学校</w:t>
      </w:r>
      <w:r>
        <w:rPr>
          <w:rFonts w:ascii="仿宋_GB2312" w:eastAsia="仿宋_GB2312" w:cs="宋体"/>
          <w:kern w:val="0"/>
          <w:sz w:val="24"/>
        </w:rPr>
        <w:t>相关规定</w:t>
      </w:r>
      <w:r>
        <w:rPr>
          <w:rFonts w:hint="eastAsia" w:ascii="仿宋_GB2312" w:eastAsia="仿宋_GB2312" w:cs="宋体"/>
          <w:kern w:val="0"/>
          <w:sz w:val="24"/>
        </w:rPr>
        <w:t>进行处置</w:t>
      </w:r>
      <w:r>
        <w:rPr>
          <w:rFonts w:ascii="仿宋_GB2312" w:eastAsia="仿宋_GB2312" w:cs="宋体"/>
          <w:kern w:val="0"/>
          <w:sz w:val="24"/>
        </w:rPr>
        <w:t>，</w:t>
      </w:r>
      <w:r>
        <w:rPr>
          <w:rFonts w:hint="eastAsia" w:ascii="仿宋_GB2312" w:eastAsia="仿宋_GB2312" w:cs="宋体"/>
          <w:kern w:val="0"/>
          <w:sz w:val="24"/>
        </w:rPr>
        <w:t>不要</w:t>
      </w:r>
      <w:r>
        <w:rPr>
          <w:rFonts w:ascii="仿宋_GB2312" w:eastAsia="仿宋_GB2312" w:cs="宋体"/>
          <w:kern w:val="0"/>
          <w:sz w:val="24"/>
        </w:rPr>
        <w:t>在实验室内留存个人</w:t>
      </w:r>
      <w:r>
        <w:rPr>
          <w:rFonts w:hint="eastAsia" w:ascii="仿宋_GB2312" w:eastAsia="仿宋_GB2312" w:cs="宋体"/>
          <w:kern w:val="0"/>
          <w:sz w:val="24"/>
        </w:rPr>
        <w:t>物品</w:t>
      </w:r>
      <w:r>
        <w:rPr>
          <w:rFonts w:ascii="仿宋_GB2312" w:eastAsia="仿宋_GB2312" w:cs="宋体"/>
          <w:kern w:val="0"/>
          <w:sz w:val="24"/>
        </w:rPr>
        <w:t>和作业。</w:t>
      </w:r>
    </w:p>
    <w:p>
      <w:pPr>
        <w:autoSpaceDE w:val="0"/>
        <w:autoSpaceDN w:val="0"/>
        <w:adjustRightInd w:val="0"/>
        <w:spacing w:line="360" w:lineRule="auto"/>
        <w:ind w:left="840" w:hanging="840" w:hangingChars="350"/>
        <w:jc w:val="left"/>
        <w:rPr>
          <w:rFonts w:hint="eastAsia" w:ascii="仿宋_GB2312" w:eastAsia="仿宋_GB2312" w:cs="宋体"/>
          <w:kern w:val="0"/>
          <w:sz w:val="24"/>
        </w:rPr>
      </w:pPr>
      <w:r>
        <w:rPr>
          <w:rFonts w:hint="eastAsia" w:ascii="仿宋_GB2312" w:eastAsia="仿宋_GB2312" w:cs="宋体"/>
          <w:kern w:val="0"/>
          <w:sz w:val="24"/>
        </w:rPr>
        <w:t>第三条 传媒与设计学院实验室内严禁喧哗、打闹，进入教学场所后应关闭手机或调为震动，保持安静。</w:t>
      </w:r>
    </w:p>
    <w:p>
      <w:pPr>
        <w:autoSpaceDE w:val="0"/>
        <w:autoSpaceDN w:val="0"/>
        <w:adjustRightInd w:val="0"/>
        <w:spacing w:line="360" w:lineRule="auto"/>
        <w:ind w:left="840" w:hanging="840" w:hangingChars="350"/>
        <w:jc w:val="left"/>
        <w:rPr>
          <w:rFonts w:hint="eastAsia" w:ascii="仿宋_GB2312" w:eastAsia="仿宋_GB2312" w:cs="宋体"/>
          <w:kern w:val="0"/>
          <w:sz w:val="24"/>
        </w:rPr>
      </w:pPr>
      <w:r>
        <w:rPr>
          <w:rFonts w:hint="eastAsia" w:ascii="仿宋_GB2312" w:eastAsia="仿宋_GB2312" w:cs="宋体"/>
          <w:kern w:val="0"/>
          <w:sz w:val="24"/>
        </w:rPr>
        <w:t>第四条 节约用水、用电，爱护传媒与设计学院实验室设备及公共财物，请勿擅自挪用、损坏桌椅和其他公物。请勿在墙上、门上及桌椅上乱涂乱画。如有物品损坏或遗失，请及时向实验室工作人员汇报，并按照学院相关规定进行处理。</w:t>
      </w:r>
    </w:p>
    <w:p>
      <w:pPr>
        <w:autoSpaceDE w:val="0"/>
        <w:autoSpaceDN w:val="0"/>
        <w:adjustRightInd w:val="0"/>
        <w:spacing w:line="360" w:lineRule="auto"/>
        <w:ind w:left="840" w:hanging="840" w:hangingChars="350"/>
        <w:jc w:val="left"/>
        <w:rPr>
          <w:rFonts w:hint="eastAsia" w:ascii="仿宋_GB2312" w:eastAsia="仿宋_GB2312" w:cs="宋体"/>
          <w:kern w:val="0"/>
          <w:sz w:val="24"/>
        </w:rPr>
      </w:pPr>
    </w:p>
    <w:p>
      <w:pPr>
        <w:autoSpaceDE w:val="0"/>
        <w:autoSpaceDN w:val="0"/>
        <w:adjustRightInd w:val="0"/>
        <w:spacing w:line="360" w:lineRule="auto"/>
        <w:jc w:val="center"/>
        <w:rPr>
          <w:rFonts w:hint="eastAsia" w:ascii="仿宋_GB2312" w:eastAsia="仿宋_GB2312" w:cs="宋体"/>
          <w:b/>
          <w:kern w:val="0"/>
          <w:sz w:val="24"/>
        </w:rPr>
      </w:pPr>
      <w:r>
        <w:rPr>
          <w:rFonts w:hint="eastAsia" w:ascii="仿宋_GB2312" w:eastAsia="仿宋_GB2312" w:cs="宋体"/>
          <w:b/>
          <w:kern w:val="0"/>
          <w:sz w:val="24"/>
        </w:rPr>
        <w:t>第五章 附则</w:t>
      </w:r>
    </w:p>
    <w:p>
      <w:pPr>
        <w:autoSpaceDE w:val="0"/>
        <w:autoSpaceDN w:val="0"/>
        <w:adjustRightInd w:val="0"/>
        <w:spacing w:line="360" w:lineRule="auto"/>
        <w:jc w:val="left"/>
        <w:rPr>
          <w:rFonts w:hint="eastAsia" w:ascii="仿宋_GB2312" w:eastAsia="仿宋_GB2312" w:cs="宋体"/>
          <w:kern w:val="0"/>
          <w:sz w:val="24"/>
        </w:rPr>
      </w:pPr>
      <w:r>
        <w:rPr>
          <w:rFonts w:hint="eastAsia" w:ascii="仿宋_GB2312" w:eastAsia="仿宋_GB2312" w:cs="宋体"/>
          <w:kern w:val="0"/>
          <w:sz w:val="24"/>
        </w:rPr>
        <w:t>第一条 本规定若与学校有关规定相冲突的，以学校规定为准。</w:t>
      </w:r>
    </w:p>
    <w:p>
      <w:pPr>
        <w:autoSpaceDE w:val="0"/>
        <w:autoSpaceDN w:val="0"/>
        <w:adjustRightInd w:val="0"/>
        <w:spacing w:line="360" w:lineRule="auto"/>
        <w:jc w:val="left"/>
        <w:rPr>
          <w:rFonts w:hint="eastAsia" w:ascii="仿宋_GB2312" w:eastAsia="仿宋_GB2312" w:cs="宋体"/>
          <w:kern w:val="0"/>
          <w:sz w:val="24"/>
        </w:rPr>
      </w:pPr>
      <w:r>
        <w:rPr>
          <w:rFonts w:hint="eastAsia" w:ascii="仿宋_GB2312" w:eastAsia="仿宋_GB2312" w:cs="宋体"/>
          <w:kern w:val="0"/>
          <w:sz w:val="24"/>
        </w:rPr>
        <w:t>第二条 违反本规定的，由学校有关部门根据实际情况处罚。</w:t>
      </w:r>
    </w:p>
    <w:p>
      <w:pPr>
        <w:autoSpaceDE w:val="0"/>
        <w:autoSpaceDN w:val="0"/>
        <w:adjustRightInd w:val="0"/>
        <w:spacing w:line="360" w:lineRule="auto"/>
        <w:ind w:left="840" w:hanging="840" w:hangingChars="350"/>
        <w:jc w:val="left"/>
        <w:rPr>
          <w:rFonts w:hint="eastAsia" w:ascii="仿宋_GB2312" w:eastAsia="仿宋_GB2312" w:cs="宋体"/>
          <w:kern w:val="0"/>
          <w:sz w:val="24"/>
        </w:rPr>
      </w:pPr>
      <w:r>
        <w:rPr>
          <w:rFonts w:hint="eastAsia" w:ascii="仿宋_GB2312" w:eastAsia="仿宋_GB2312" w:cs="宋体"/>
          <w:kern w:val="0"/>
          <w:sz w:val="24"/>
        </w:rPr>
        <w:t>第三条 本规定由传媒与设计学院负责解释，教师、实验室工作人员负责督促、实施。</w:t>
      </w:r>
    </w:p>
    <w:p>
      <w:pPr>
        <w:autoSpaceDE w:val="0"/>
        <w:autoSpaceDN w:val="0"/>
        <w:adjustRightInd w:val="0"/>
        <w:spacing w:line="360" w:lineRule="auto"/>
        <w:jc w:val="left"/>
        <w:rPr>
          <w:rFonts w:hint="eastAsia" w:ascii="仿宋_GB2312" w:eastAsia="仿宋_GB2312" w:cs="宋体"/>
          <w:kern w:val="0"/>
          <w:sz w:val="24"/>
        </w:rPr>
        <w:sectPr>
          <w:pgSz w:w="11906" w:h="16838"/>
          <w:pgMar w:top="1440" w:right="1800" w:bottom="1440" w:left="1800" w:header="851" w:footer="992" w:gutter="0"/>
          <w:cols w:space="720" w:num="1"/>
          <w:docGrid w:type="lines" w:linePitch="312" w:charSpace="0"/>
        </w:sectPr>
      </w:pPr>
      <w:r>
        <w:rPr>
          <w:rFonts w:hint="eastAsia" w:ascii="仿宋_GB2312" w:eastAsia="仿宋_GB2312" w:cs="宋体"/>
          <w:kern w:val="0"/>
          <w:sz w:val="24"/>
        </w:rPr>
        <w:t>第四条 本条例即日起开始实施。</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3NDI5NDhhNWZjNTNmZTQzZDUzZmViMzM2YWQ0YmIifQ=="/>
  </w:docVars>
  <w:rsids>
    <w:rsidRoot w:val="3AAA477D"/>
    <w:rsid w:val="3AAA4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2022-10-17T08:59:00Z</dcterms:created>
  <dc:creator>Administrator</dc:creator>
  <cp:lastModifiedBy>Administrator</cp:lastModifiedBy>
  <dcterms:modified xsi:type="dcterms:W3CDTF">2022-10-17T08:59:25Z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9E8BA34487CA4A8DA4217A4D66AD8EB5</vt:lpwstr>
  </property>
</Properties>
</file>